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BE" w:rsidRDefault="002E5EBE" w:rsidP="002E5EBE">
      <w:pPr>
        <w:spacing w:after="0" w:line="240" w:lineRule="auto"/>
        <w:rPr>
          <w:sz w:val="52"/>
          <w:szCs w:val="52"/>
        </w:rPr>
      </w:pPr>
      <w:r>
        <w:rPr>
          <w:sz w:val="56"/>
          <w:szCs w:val="56"/>
        </w:rPr>
        <w:t xml:space="preserve">  </w:t>
      </w:r>
      <w:bookmarkStart w:id="0" w:name="_Hlk149892771"/>
      <w:bookmarkStart w:id="1" w:name="_Hlk149892792"/>
    </w:p>
    <w:p w:rsidR="002E5EBE" w:rsidRDefault="002E5EBE" w:rsidP="002E5EBE">
      <w:p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9. PROSINCE                           </w:t>
      </w:r>
      <w:r>
        <w:rPr>
          <w:color w:val="FFFFFF"/>
          <w:sz w:val="52"/>
          <w:szCs w:val="52"/>
          <w:highlight w:val="blue"/>
        </w:rPr>
        <w:t>LITERÁRNÍ KAVÁRNA</w:t>
      </w:r>
      <w:r>
        <w:rPr>
          <w:sz w:val="52"/>
          <w:szCs w:val="52"/>
        </w:rPr>
        <w:t xml:space="preserve">          14.00                DŮM S PEČOVATELSKOU SLUŽBOU</w:t>
      </w:r>
    </w:p>
    <w:p w:rsidR="002E5EBE" w:rsidRDefault="002E5EBE" w:rsidP="002E5EBE">
      <w:pPr>
        <w:spacing w:after="0" w:line="240" w:lineRule="auto"/>
        <w:rPr>
          <w:b/>
          <w:color w:val="0000BF"/>
          <w:sz w:val="30"/>
          <w:szCs w:val="30"/>
        </w:rPr>
      </w:pPr>
    </w:p>
    <w:p w:rsidR="002E5EBE" w:rsidRDefault="002E5EBE" w:rsidP="002E5EBE">
      <w:pPr>
        <w:spacing w:after="0" w:line="240" w:lineRule="auto"/>
        <w:rPr>
          <w:b/>
          <w:color w:val="0000BF"/>
          <w:sz w:val="30"/>
          <w:szCs w:val="30"/>
        </w:rPr>
      </w:pPr>
    </w:p>
    <w:p w:rsidR="002E5EBE" w:rsidRDefault="002E5EBE" w:rsidP="002E5EBE">
      <w:pPr>
        <w:spacing w:after="0" w:line="240" w:lineRule="auto"/>
        <w:jc w:val="center"/>
        <w:rPr>
          <w:b/>
          <w:bCs/>
          <w:color w:val="0000BF"/>
          <w:sz w:val="96"/>
          <w:szCs w:val="96"/>
        </w:rPr>
      </w:pPr>
      <w:r>
        <w:rPr>
          <w:b/>
          <w:bCs/>
          <w:color w:val="0000BF"/>
          <w:sz w:val="96"/>
          <w:szCs w:val="96"/>
        </w:rPr>
        <w:t>VÁNOCE – SVÁTKY KLIDU</w:t>
      </w:r>
    </w:p>
    <w:bookmarkEnd w:id="1"/>
    <w:p w:rsidR="002E5EBE" w:rsidRDefault="002E5EBE" w:rsidP="002E5EBE">
      <w:pPr>
        <w:spacing w:after="0" w:line="240" w:lineRule="auto"/>
        <w:jc w:val="center"/>
        <w:rPr>
          <w:b/>
          <w:color w:val="0000B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422275</wp:posOffset>
                </wp:positionV>
                <wp:extent cx="6513195" cy="2153920"/>
                <wp:effectExtent l="13335" t="12065" r="7620" b="5715"/>
                <wp:wrapTight wrapText="bothSides">
                  <wp:wrapPolygon edited="0">
                    <wp:start x="-36" y="-140"/>
                    <wp:lineTo x="-36" y="21460"/>
                    <wp:lineTo x="21636" y="21460"/>
                    <wp:lineTo x="21636" y="-140"/>
                    <wp:lineTo x="-36" y="-14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215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EBE" w:rsidRDefault="002E5EBE" w:rsidP="002E5EBE">
                            <w:pPr>
                              <w:jc w:val="both"/>
                              <w:rPr>
                                <w:color w:val="0751BF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 xml:space="preserve">Předvánoční poetické čtení spojené s recitací žáků ZŠ Klášterní a s hudebním doprovodem souboru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Sboreček</w:t>
                            </w:r>
                            <w:proofErr w:type="spellEnd"/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 xml:space="preserve"> pod vedením p. uč.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Havlišové</w:t>
                            </w:r>
                            <w:proofErr w:type="spellEnd"/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, p. uč. Mandátové. Nebudou chybět ani koledy s hudebním doprovodem p. Burianové. Dárek a pohoštění v ceně vstupného.</w:t>
                            </w:r>
                          </w:p>
                          <w:p w:rsidR="002E5EBE" w:rsidRDefault="002E5EBE" w:rsidP="002E5EBE">
                            <w:pPr>
                              <w:rPr>
                                <w:color w:val="0751BF"/>
                              </w:rPr>
                            </w:pPr>
                          </w:p>
                          <w:p w:rsidR="002E5EBE" w:rsidRDefault="002E5EBE" w:rsidP="002E5EBE">
                            <w:pPr>
                              <w:rPr>
                                <w:color w:val="0751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.8pt;margin-top:33.25pt;width:512.85pt;height:16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" filled="f" strokecolor="white">
                <v:textbox>
                  <w:txbxContent>
                    <w:p w:rsidR="002E5EBE" w:rsidRDefault="002E5EBE" w:rsidP="002E5EBE">
                      <w:pPr>
                        <w:jc w:val="both"/>
                        <w:rPr>
                          <w:color w:val="0751BF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 xml:space="preserve">Předvánoční poetické čtení spojené s recitací žáků ZŠ Klášterní a s hudebním doprovodem souboru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40"/>
                        </w:rPr>
                        <w:t>Sboreček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40"/>
                        </w:rPr>
                        <w:t xml:space="preserve"> pod vedením p. uč.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40"/>
                        </w:rPr>
                        <w:t>Havlišové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40"/>
                        </w:rPr>
                        <w:t>, p. uč. Mandátové. Nebudou chybět ani koledy s hudebním doprovodem p. Burianové. Dárek a pohoštění v ceně vstupného.</w:t>
                      </w:r>
                    </w:p>
                    <w:p w:rsidR="002E5EBE" w:rsidRDefault="002E5EBE" w:rsidP="002E5EBE">
                      <w:pPr>
                        <w:rPr>
                          <w:color w:val="0751BF"/>
                        </w:rPr>
                      </w:pPr>
                    </w:p>
                    <w:p w:rsidR="002E5EBE" w:rsidRDefault="002E5EBE" w:rsidP="002E5EBE">
                      <w:pPr>
                        <w:rPr>
                          <w:color w:val="0751B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E5EBE" w:rsidRDefault="002E5EBE" w:rsidP="002E5EBE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3370217</wp:posOffset>
            </wp:positionH>
            <wp:positionV relativeFrom="paragraph">
              <wp:posOffset>2146754</wp:posOffset>
            </wp:positionV>
            <wp:extent cx="3030220" cy="4267835"/>
            <wp:effectExtent l="0" t="0" r="0" b="0"/>
            <wp:wrapTight wrapText="bothSides">
              <wp:wrapPolygon edited="0">
                <wp:start x="0" y="0"/>
                <wp:lineTo x="0" y="21500"/>
                <wp:lineTo x="21455" y="21500"/>
                <wp:lineTo x="2145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426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EBE" w:rsidRDefault="002E5EBE" w:rsidP="002E5EBE">
      <w:pPr>
        <w:spacing w:after="0" w:line="240" w:lineRule="auto"/>
        <w:jc w:val="center"/>
      </w:pPr>
    </w:p>
    <w:p w:rsidR="002E5EBE" w:rsidRDefault="002E5EBE" w:rsidP="002E5EBE">
      <w:pPr>
        <w:spacing w:after="0" w:line="240" w:lineRule="auto"/>
        <w:jc w:val="center"/>
      </w:pPr>
    </w:p>
    <w:p w:rsidR="002E5EBE" w:rsidRDefault="002E5EBE" w:rsidP="002E5EBE">
      <w:pPr>
        <w:spacing w:after="0" w:line="240" w:lineRule="auto"/>
        <w:jc w:val="center"/>
        <w:rPr>
          <w:b/>
          <w:color w:val="0000BF"/>
          <w:sz w:val="56"/>
          <w:szCs w:val="56"/>
        </w:rPr>
      </w:pPr>
      <w:bookmarkStart w:id="2" w:name="_Hlk149892826"/>
    </w:p>
    <w:p w:rsidR="002E5EBE" w:rsidRDefault="002E5EBE" w:rsidP="002E5EBE">
      <w:pPr>
        <w:spacing w:after="0" w:line="240" w:lineRule="auto"/>
        <w:jc w:val="center"/>
        <w:rPr>
          <w:b/>
          <w:color w:val="0000BF"/>
          <w:sz w:val="56"/>
          <w:szCs w:val="56"/>
        </w:rPr>
      </w:pPr>
      <w:r>
        <w:rPr>
          <w:b/>
          <w:color w:val="0000BF"/>
          <w:sz w:val="56"/>
          <w:szCs w:val="56"/>
        </w:rPr>
        <w:t>VSTUPNÉ: 30,-</w:t>
      </w:r>
      <w:r>
        <w:t xml:space="preserve"> </w:t>
      </w:r>
      <w:bookmarkEnd w:id="2"/>
    </w:p>
    <w:bookmarkEnd w:id="0"/>
    <w:p w:rsidR="002E5EBE" w:rsidRDefault="002E5EBE" w:rsidP="002E5EBE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433705</wp:posOffset>
            </wp:positionV>
            <wp:extent cx="553720" cy="643890"/>
            <wp:effectExtent l="0" t="0" r="0" b="0"/>
            <wp:wrapTight wrapText="bothSides">
              <wp:wrapPolygon edited="0">
                <wp:start x="0" y="0"/>
                <wp:lineTo x="0" y="21089"/>
                <wp:lineTo x="20807" y="21089"/>
                <wp:lineTo x="20807" y="0"/>
                <wp:lineTo x="0" y="0"/>
              </wp:wrapPolygon>
            </wp:wrapTight>
            <wp:docPr id="2" name="Obrázek 2" descr="logo kniho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nihov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433705</wp:posOffset>
            </wp:positionV>
            <wp:extent cx="772795" cy="656590"/>
            <wp:effectExtent l="0" t="0" r="0" b="0"/>
            <wp:wrapTight wrapText="bothSides">
              <wp:wrapPolygon edited="0">
                <wp:start x="0" y="0"/>
                <wp:lineTo x="0" y="20681"/>
                <wp:lineTo x="21298" y="20681"/>
                <wp:lineTo x="212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B15" w:rsidRDefault="003F1B15">
      <w:bookmarkStart w:id="3" w:name="_GoBack"/>
      <w:bookmarkEnd w:id="3"/>
    </w:p>
    <w:sectPr w:rsidR="003F1B15" w:rsidSect="002E5EB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BE" w:rsidRDefault="002E5EBE" w:rsidP="002E5EBE">
      <w:pPr>
        <w:spacing w:after="0" w:line="240" w:lineRule="auto"/>
      </w:pPr>
      <w:r>
        <w:separator/>
      </w:r>
    </w:p>
  </w:endnote>
  <w:endnote w:type="continuationSeparator" w:id="0">
    <w:p w:rsidR="002E5EBE" w:rsidRDefault="002E5EBE" w:rsidP="002E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EBE" w:rsidRDefault="002E5EBE" w:rsidP="002E5EBE">
    <w:pPr>
      <w:pStyle w:val="Zpat"/>
      <w:jc w:val="center"/>
      <w:rPr>
        <w:color w:val="1F3864"/>
      </w:rPr>
    </w:pPr>
  </w:p>
  <w:p w:rsidR="002E5EBE" w:rsidRDefault="002E5EBE" w:rsidP="002E5EBE">
    <w:pPr>
      <w:pStyle w:val="Zpat"/>
      <w:jc w:val="center"/>
      <w:rPr>
        <w:color w:val="1F3864"/>
      </w:rPr>
    </w:pPr>
  </w:p>
  <w:p w:rsidR="002E5EBE" w:rsidRDefault="002E5EBE" w:rsidP="002E5EBE">
    <w:pPr>
      <w:pStyle w:val="Zpat"/>
      <w:jc w:val="center"/>
      <w:rPr>
        <w:color w:val="1F3864"/>
      </w:rPr>
    </w:pPr>
    <w:r w:rsidRPr="00B41BDB">
      <w:rPr>
        <w:color w:val="1F3864"/>
      </w:rPr>
      <w:t>Náměstí T. G.</w:t>
    </w:r>
    <w:r>
      <w:rPr>
        <w:color w:val="1F3864"/>
      </w:rPr>
      <w:t xml:space="preserve"> Masaryka 35, Moravský Krumlov</w:t>
    </w:r>
  </w:p>
  <w:p w:rsidR="002E5EBE" w:rsidRPr="00446D9B" w:rsidRDefault="002E5EBE" w:rsidP="002E5EBE">
    <w:pPr>
      <w:pStyle w:val="Zpat"/>
      <w:jc w:val="center"/>
      <w:rPr>
        <w:noProof/>
        <w:color w:val="1F3864"/>
        <w:lang w:eastAsia="cs-CZ"/>
      </w:rPr>
    </w:pPr>
    <w:r w:rsidRPr="00446D9B">
      <w:rPr>
        <w:noProof/>
        <w:color w:val="1F3864"/>
        <w:lang w:eastAsia="cs-CZ"/>
      </w:rPr>
      <w:t xml:space="preserve"> 725 579 924, knihovnamk@</w:t>
    </w:r>
    <w:r>
      <w:rPr>
        <w:noProof/>
        <w:color w:val="1F3864"/>
        <w:lang w:eastAsia="cs-CZ"/>
      </w:rPr>
      <w:t>meksmk</w:t>
    </w:r>
    <w:r w:rsidRPr="00446D9B">
      <w:rPr>
        <w:noProof/>
        <w:color w:val="1F3864"/>
        <w:lang w:eastAsia="cs-CZ"/>
      </w:rPr>
      <w:t>.cz, www.knihovnamk.cz</w:t>
    </w:r>
  </w:p>
  <w:p w:rsidR="002E5EBE" w:rsidRPr="002E5EBE" w:rsidRDefault="002E5EBE" w:rsidP="002E5E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BE" w:rsidRDefault="002E5EBE" w:rsidP="002E5EBE">
      <w:pPr>
        <w:spacing w:after="0" w:line="240" w:lineRule="auto"/>
      </w:pPr>
      <w:r>
        <w:separator/>
      </w:r>
    </w:p>
  </w:footnote>
  <w:footnote w:type="continuationSeparator" w:id="0">
    <w:p w:rsidR="002E5EBE" w:rsidRDefault="002E5EBE" w:rsidP="002E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BE"/>
    <w:rsid w:val="002E5EBE"/>
    <w:rsid w:val="003F1B15"/>
    <w:rsid w:val="00A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13547C"/>
  <w15:chartTrackingRefBased/>
  <w15:docId w15:val="{3181FE18-720E-4C0A-801A-BACD158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EB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E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E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E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2024-11-04T10:02:00Z</dcterms:created>
  <dcterms:modified xsi:type="dcterms:W3CDTF">2024-11-04T10:02:00Z</dcterms:modified>
</cp:coreProperties>
</file>